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13FD7" w14:textId="77777777" w:rsidR="00577F13" w:rsidRDefault="008E04FC">
      <w:pPr>
        <w:jc w:val="center"/>
      </w:pPr>
      <w:r>
        <w:rPr>
          <w:b/>
          <w:sz w:val="28"/>
          <w:szCs w:val="28"/>
        </w:rPr>
        <w:t>ООО «Ваш Выбор +»</w:t>
      </w:r>
    </w:p>
    <w:p w14:paraId="5E5B13BD" w14:textId="77777777" w:rsidR="00577F13" w:rsidRDefault="008E04FC">
      <w:pPr>
        <w:jc w:val="center"/>
      </w:pPr>
      <w:r>
        <w:rPr>
          <w:b/>
          <w:sz w:val="28"/>
          <w:szCs w:val="28"/>
        </w:rPr>
        <w:t>Коммерческое предложение</w:t>
      </w:r>
    </w:p>
    <w:p w14:paraId="67112495" w14:textId="77777777" w:rsidR="00577F13" w:rsidRDefault="008E04FC">
      <w:pPr>
        <w:jc w:val="center"/>
      </w:pPr>
      <w:r>
        <w:rPr>
          <w:b/>
          <w:sz w:val="28"/>
          <w:szCs w:val="28"/>
        </w:rPr>
        <w:t>по предоставлению услуг в сфере управления персоналом:</w:t>
      </w:r>
    </w:p>
    <w:p w14:paraId="17B549B0" w14:textId="77777777" w:rsidR="00577F13" w:rsidRDefault="00577F13">
      <w:pPr>
        <w:rPr>
          <w:b/>
          <w:sz w:val="28"/>
          <w:szCs w:val="28"/>
        </w:rPr>
      </w:pPr>
    </w:p>
    <w:p w14:paraId="20D8AB72" w14:textId="77777777" w:rsidR="00577F13" w:rsidRDefault="008E04FC">
      <w:pPr>
        <w:numPr>
          <w:ilvl w:val="0"/>
          <w:numId w:val="5"/>
        </w:numPr>
      </w:pPr>
      <w:r>
        <w:rPr>
          <w:b/>
          <w:i/>
          <w:sz w:val="28"/>
          <w:szCs w:val="28"/>
        </w:rPr>
        <w:t>Кадровый аудит:</w:t>
      </w:r>
    </w:p>
    <w:p w14:paraId="33360B55" w14:textId="77777777" w:rsidR="00577F13" w:rsidRDefault="00577F13">
      <w:pPr>
        <w:ind w:left="360"/>
        <w:rPr>
          <w:b/>
          <w:i/>
        </w:rPr>
      </w:pPr>
    </w:p>
    <w:p w14:paraId="3B5D8A54" w14:textId="0B982BEE" w:rsidR="00577F13" w:rsidRDefault="008E04FC" w:rsidP="00F10828">
      <w:pPr>
        <w:autoSpaceDE w:val="0"/>
        <w:ind w:firstLine="708"/>
        <w:jc w:val="both"/>
      </w:pPr>
      <w:r>
        <w:t>Целью проверки являлись проверка веде</w:t>
      </w:r>
      <w:r w:rsidR="004D1F58">
        <w:t xml:space="preserve">ния кадрового учета, кадрового </w:t>
      </w:r>
      <w:r>
        <w:t>делопроизводства, а также локальных нормативных актов Предприятия на соответствие действующему законодательству о труде, выдача последующих рекомендаций по приведению кадрового учета, делопроизводства и локальных нормативных актов Предприятия в соответствие с Трудовым кодексом РФ и иными нормативно-правовыми актами.</w:t>
      </w:r>
    </w:p>
    <w:p w14:paraId="0E90992D" w14:textId="77777777" w:rsidR="00577F13" w:rsidRDefault="00577F13" w:rsidP="00F10828">
      <w:pPr>
        <w:jc w:val="both"/>
      </w:pPr>
    </w:p>
    <w:p w14:paraId="5C5112F6" w14:textId="77777777" w:rsidR="00577F13" w:rsidRDefault="008E04FC" w:rsidP="00F10828">
      <w:pPr>
        <w:numPr>
          <w:ilvl w:val="0"/>
          <w:numId w:val="3"/>
        </w:numPr>
        <w:jc w:val="both"/>
      </w:pPr>
      <w:r>
        <w:t>Проверка ЛНА</w:t>
      </w:r>
    </w:p>
    <w:p w14:paraId="2D514960" w14:textId="77777777" w:rsidR="00577F13" w:rsidRDefault="008E04FC" w:rsidP="00F10828">
      <w:pPr>
        <w:numPr>
          <w:ilvl w:val="1"/>
          <w:numId w:val="3"/>
        </w:numPr>
        <w:jc w:val="both"/>
      </w:pPr>
      <w:r>
        <w:t>Коллективный договор (если есть)</w:t>
      </w:r>
    </w:p>
    <w:p w14:paraId="2278B1D5" w14:textId="77777777" w:rsidR="00577F13" w:rsidRDefault="008E04FC" w:rsidP="00F10828">
      <w:pPr>
        <w:numPr>
          <w:ilvl w:val="1"/>
          <w:numId w:val="3"/>
        </w:numPr>
        <w:jc w:val="both"/>
      </w:pPr>
      <w:r>
        <w:t>Правила внутреннего трудового распорядка</w:t>
      </w:r>
    </w:p>
    <w:p w14:paraId="0B4AF693" w14:textId="77777777" w:rsidR="00577F13" w:rsidRDefault="008E04FC" w:rsidP="00F10828">
      <w:pPr>
        <w:numPr>
          <w:ilvl w:val="1"/>
          <w:numId w:val="3"/>
        </w:numPr>
        <w:jc w:val="both"/>
      </w:pPr>
      <w:r>
        <w:t>Положение об оплате труда</w:t>
      </w:r>
    </w:p>
    <w:p w14:paraId="55E20FBC" w14:textId="77777777" w:rsidR="00577F13" w:rsidRDefault="008E04FC" w:rsidP="00F10828">
      <w:pPr>
        <w:numPr>
          <w:ilvl w:val="1"/>
          <w:numId w:val="3"/>
        </w:numPr>
        <w:jc w:val="both"/>
      </w:pPr>
      <w:r>
        <w:t>Положение о премировании</w:t>
      </w:r>
    </w:p>
    <w:p w14:paraId="5C829130" w14:textId="3292604C" w:rsidR="00577F13" w:rsidRDefault="008E04FC" w:rsidP="00F10828">
      <w:pPr>
        <w:numPr>
          <w:ilvl w:val="1"/>
          <w:numId w:val="3"/>
        </w:numPr>
        <w:jc w:val="both"/>
      </w:pPr>
      <w:r>
        <w:t>Положение о защите персональных данных (согласие на обработку перс</w:t>
      </w:r>
      <w:proofErr w:type="gramStart"/>
      <w:r w:rsidR="004D1F58">
        <w:t>.</w:t>
      </w:r>
      <w:proofErr w:type="gramEnd"/>
      <w:r>
        <w:t xml:space="preserve"> данных)</w:t>
      </w:r>
    </w:p>
    <w:p w14:paraId="1808BBE0" w14:textId="51F6224E" w:rsidR="00577F13" w:rsidRDefault="004D1F58" w:rsidP="00F10828">
      <w:pPr>
        <w:numPr>
          <w:ilvl w:val="1"/>
          <w:numId w:val="3"/>
        </w:numPr>
        <w:jc w:val="both"/>
      </w:pPr>
      <w:r>
        <w:t>И</w:t>
      </w:r>
      <w:r w:rsidR="008E04FC">
        <w:t>ные ЛНА</w:t>
      </w:r>
      <w:r>
        <w:t>,</w:t>
      </w:r>
      <w:r w:rsidR="008E04FC">
        <w:t xml:space="preserve"> применяющиеся в работе организации</w:t>
      </w:r>
    </w:p>
    <w:p w14:paraId="221C4742" w14:textId="77777777" w:rsidR="00577F13" w:rsidRDefault="008E04FC" w:rsidP="00F10828">
      <w:pPr>
        <w:numPr>
          <w:ilvl w:val="1"/>
          <w:numId w:val="3"/>
        </w:numPr>
        <w:jc w:val="both"/>
      </w:pPr>
      <w:r>
        <w:t>Ознакомления с ЛНА</w:t>
      </w:r>
    </w:p>
    <w:p w14:paraId="31E6825F" w14:textId="77777777" w:rsidR="00577F13" w:rsidRDefault="00577F13" w:rsidP="00F10828">
      <w:pPr>
        <w:jc w:val="both"/>
      </w:pPr>
    </w:p>
    <w:p w14:paraId="732456B8" w14:textId="77777777" w:rsidR="00577F13" w:rsidRDefault="008E04FC" w:rsidP="00F10828">
      <w:pPr>
        <w:numPr>
          <w:ilvl w:val="0"/>
          <w:numId w:val="3"/>
        </w:numPr>
        <w:jc w:val="both"/>
      </w:pPr>
      <w:r>
        <w:t>Штатное расписание</w:t>
      </w:r>
    </w:p>
    <w:p w14:paraId="541FB360" w14:textId="77777777" w:rsidR="00577F13" w:rsidRDefault="008E04FC" w:rsidP="00F10828">
      <w:pPr>
        <w:numPr>
          <w:ilvl w:val="0"/>
          <w:numId w:val="3"/>
        </w:numPr>
        <w:jc w:val="both"/>
      </w:pPr>
      <w:r>
        <w:t>Трудовые книжки и журнал учета трудовых книжек</w:t>
      </w:r>
    </w:p>
    <w:p w14:paraId="5F313E51" w14:textId="77777777" w:rsidR="00577F13" w:rsidRDefault="008E04FC" w:rsidP="00F10828">
      <w:pPr>
        <w:numPr>
          <w:ilvl w:val="0"/>
          <w:numId w:val="3"/>
        </w:numPr>
        <w:jc w:val="both"/>
      </w:pPr>
      <w:r>
        <w:t>Трудовые договора (доп. соглашения)</w:t>
      </w:r>
    </w:p>
    <w:p w14:paraId="7F309E76" w14:textId="77777777" w:rsidR="00577F13" w:rsidRDefault="008E04FC" w:rsidP="00F10828">
      <w:pPr>
        <w:numPr>
          <w:ilvl w:val="0"/>
          <w:numId w:val="3"/>
        </w:numPr>
        <w:jc w:val="both"/>
      </w:pPr>
      <w:r>
        <w:t>Должностные инструкции (если есть)</w:t>
      </w:r>
    </w:p>
    <w:p w14:paraId="073C0A6F" w14:textId="77777777" w:rsidR="00577F13" w:rsidRDefault="008E04FC" w:rsidP="00F10828">
      <w:pPr>
        <w:numPr>
          <w:ilvl w:val="0"/>
          <w:numId w:val="3"/>
        </w:numPr>
        <w:jc w:val="both"/>
      </w:pPr>
      <w:r>
        <w:t>Карточка Т-2 (при наличии)</w:t>
      </w:r>
    </w:p>
    <w:p w14:paraId="2568F7A7" w14:textId="77777777" w:rsidR="00577F13" w:rsidRDefault="008E04FC" w:rsidP="00F10828">
      <w:pPr>
        <w:numPr>
          <w:ilvl w:val="0"/>
          <w:numId w:val="3"/>
        </w:numPr>
        <w:jc w:val="both"/>
      </w:pPr>
      <w:r>
        <w:t>Приказы (заявления) по кадровому делопроизводству (прием, увольнение и т.д.)</w:t>
      </w:r>
    </w:p>
    <w:p w14:paraId="46F18567" w14:textId="77777777" w:rsidR="00577F13" w:rsidRDefault="008E04FC" w:rsidP="00F10828">
      <w:pPr>
        <w:numPr>
          <w:ilvl w:val="0"/>
          <w:numId w:val="3"/>
        </w:numPr>
        <w:jc w:val="both"/>
      </w:pPr>
      <w:r>
        <w:t>График отпусков</w:t>
      </w:r>
    </w:p>
    <w:p w14:paraId="3A97A20D" w14:textId="77777777" w:rsidR="00577F13" w:rsidRDefault="008E04FC" w:rsidP="00F10828">
      <w:pPr>
        <w:numPr>
          <w:ilvl w:val="0"/>
          <w:numId w:val="3"/>
        </w:numPr>
        <w:jc w:val="both"/>
      </w:pPr>
      <w:r>
        <w:t>Табели учета рабочего времени</w:t>
      </w:r>
    </w:p>
    <w:p w14:paraId="66309A32" w14:textId="77777777" w:rsidR="00577F13" w:rsidRDefault="008E04FC" w:rsidP="00F10828">
      <w:pPr>
        <w:numPr>
          <w:ilvl w:val="0"/>
          <w:numId w:val="3"/>
        </w:numPr>
        <w:jc w:val="both"/>
      </w:pPr>
      <w:r>
        <w:t>Воинский учет</w:t>
      </w:r>
    </w:p>
    <w:p w14:paraId="71986952" w14:textId="77777777" w:rsidR="00577F13" w:rsidRDefault="008E04FC" w:rsidP="00F10828">
      <w:pPr>
        <w:numPr>
          <w:ilvl w:val="0"/>
          <w:numId w:val="3"/>
        </w:numPr>
        <w:jc w:val="both"/>
      </w:pPr>
      <w:r>
        <w:t>Специальная оценка условий труда</w:t>
      </w:r>
    </w:p>
    <w:p w14:paraId="7F0D63F9" w14:textId="77777777" w:rsidR="00577F13" w:rsidRDefault="008E04FC" w:rsidP="00F10828">
      <w:pPr>
        <w:numPr>
          <w:ilvl w:val="0"/>
          <w:numId w:val="3"/>
        </w:numPr>
        <w:jc w:val="both"/>
      </w:pPr>
      <w:r>
        <w:t>Журналы регистрации</w:t>
      </w:r>
    </w:p>
    <w:p w14:paraId="3FC14AF5" w14:textId="0838D3FD" w:rsidR="00577F13" w:rsidRDefault="008E04FC" w:rsidP="00F10828">
      <w:pPr>
        <w:numPr>
          <w:ilvl w:val="0"/>
          <w:numId w:val="3"/>
        </w:numPr>
        <w:jc w:val="both"/>
      </w:pPr>
      <w:r>
        <w:t>Договор</w:t>
      </w:r>
      <w:r w:rsidR="004D1F58">
        <w:t>ы</w:t>
      </w:r>
      <w:r>
        <w:t xml:space="preserve"> о материальной ответственности</w:t>
      </w:r>
    </w:p>
    <w:p w14:paraId="75656A73" w14:textId="77777777" w:rsidR="00577F13" w:rsidRDefault="00577F13" w:rsidP="00F10828">
      <w:pPr>
        <w:ind w:left="360"/>
        <w:jc w:val="both"/>
      </w:pPr>
    </w:p>
    <w:p w14:paraId="4EB1A8A0" w14:textId="77777777" w:rsidR="00577F13" w:rsidRDefault="008E04FC" w:rsidP="00F10828">
      <w:pPr>
        <w:ind w:left="360" w:firstLine="348"/>
        <w:jc w:val="both"/>
      </w:pPr>
      <w:r>
        <w:t>Полная проверка ЛНА, имеющих отношение к трудовой деятельности работников.</w:t>
      </w:r>
    </w:p>
    <w:p w14:paraId="109EDCDE" w14:textId="77777777" w:rsidR="00577F13" w:rsidRDefault="008E04FC" w:rsidP="00F10828">
      <w:pPr>
        <w:ind w:left="360"/>
        <w:jc w:val="both"/>
      </w:pPr>
      <w:r>
        <w:t>Выборочная проверка личных дел работников (не менее 10% от общей численности организации) с обязательной разбивкой на все структурные подразделения (отделы) организации, кроме этого выборочная проверка работников, находящихся в отпуске по беременности и родам или отпуске по уходу за ребенком.</w:t>
      </w:r>
    </w:p>
    <w:p w14:paraId="398BE2DA" w14:textId="77777777" w:rsidR="00577F13" w:rsidRDefault="00577F13" w:rsidP="00F10828">
      <w:pPr>
        <w:ind w:left="360"/>
        <w:jc w:val="both"/>
      </w:pPr>
    </w:p>
    <w:p w14:paraId="468A937F" w14:textId="77777777" w:rsidR="00577F13" w:rsidRDefault="008E04FC" w:rsidP="00F10828">
      <w:pPr>
        <w:ind w:left="360"/>
        <w:jc w:val="both"/>
      </w:pPr>
      <w:r>
        <w:tab/>
        <w:t>По итогам проверки составляется Акт и даются рекомендации.</w:t>
      </w:r>
    </w:p>
    <w:p w14:paraId="4D4941DB" w14:textId="77777777" w:rsidR="00577F13" w:rsidRDefault="00577F13" w:rsidP="00F10828">
      <w:pPr>
        <w:ind w:left="360"/>
        <w:jc w:val="both"/>
        <w:rPr>
          <w:color w:val="000000"/>
          <w:shd w:val="clear" w:color="auto" w:fill="FFFFFF"/>
        </w:rPr>
      </w:pPr>
    </w:p>
    <w:p w14:paraId="0E705CC8" w14:textId="77777777" w:rsidR="00577F13" w:rsidRDefault="008E04FC" w:rsidP="00F10828">
      <w:pPr>
        <w:ind w:left="360"/>
        <w:jc w:val="both"/>
      </w:pPr>
      <w:r>
        <w:rPr>
          <w:color w:val="000000"/>
          <w:shd w:val="clear" w:color="auto" w:fill="FFFFFF"/>
        </w:rPr>
        <w:t>Стоимость услуги для одного юридического лица:</w:t>
      </w:r>
    </w:p>
    <w:p w14:paraId="07A41F8E" w14:textId="77777777" w:rsidR="00577F13" w:rsidRDefault="00577F13" w:rsidP="00F10828">
      <w:pPr>
        <w:ind w:left="360"/>
        <w:jc w:val="both"/>
        <w:rPr>
          <w:color w:val="000000"/>
          <w:shd w:val="clear" w:color="auto" w:fill="FFFFFF"/>
        </w:rPr>
      </w:pPr>
    </w:p>
    <w:tbl>
      <w:tblPr>
        <w:tblW w:w="0" w:type="auto"/>
        <w:tblInd w:w="350" w:type="dxa"/>
        <w:tblLayout w:type="fixed"/>
        <w:tblLook w:val="0000" w:firstRow="0" w:lastRow="0" w:firstColumn="0" w:lastColumn="0" w:noHBand="0" w:noVBand="0"/>
      </w:tblPr>
      <w:tblGrid>
        <w:gridCol w:w="4598"/>
        <w:gridCol w:w="4633"/>
      </w:tblGrid>
      <w:tr w:rsidR="00577F13" w14:paraId="71C54856" w14:textId="77777777">
        <w:trPr>
          <w:trHeight w:hRule="exact" w:val="454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B3538" w14:textId="77777777" w:rsidR="00577F13" w:rsidRDefault="008E04FC" w:rsidP="00F10828">
            <w:pPr>
              <w:jc w:val="both"/>
            </w:pPr>
            <w:r>
              <w:t>Кол-во штатных единиц (работников)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58CBF" w14:textId="36E2CA29" w:rsidR="00577F13" w:rsidRDefault="008E04FC" w:rsidP="00F10828">
            <w:pPr>
              <w:jc w:val="both"/>
            </w:pPr>
            <w:r>
              <w:t>Стоимость</w:t>
            </w:r>
            <w:r w:rsidR="00D56709">
              <w:t>,</w:t>
            </w:r>
            <w:bookmarkStart w:id="0" w:name="_GoBack"/>
            <w:bookmarkEnd w:id="0"/>
            <w:r>
              <w:t xml:space="preserve"> руб.</w:t>
            </w:r>
          </w:p>
        </w:tc>
      </w:tr>
      <w:tr w:rsidR="00577F13" w14:paraId="792B1298" w14:textId="77777777">
        <w:trPr>
          <w:trHeight w:hRule="exact" w:val="454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4F9FD" w14:textId="269ED875" w:rsidR="00577F13" w:rsidRDefault="008E04FC" w:rsidP="00D56709">
            <w:pPr>
              <w:jc w:val="both"/>
            </w:pPr>
            <w:r>
              <w:t>до 10</w:t>
            </w:r>
            <w:r>
              <w:rPr>
                <w:lang w:val="en-US"/>
              </w:rPr>
              <w:t>0</w:t>
            </w:r>
            <w:r>
              <w:t xml:space="preserve"> 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7245E" w14:textId="77777777" w:rsidR="00577F13" w:rsidRDefault="008E04FC" w:rsidP="00F10828">
            <w:pPr>
              <w:jc w:val="both"/>
            </w:pPr>
            <w:r>
              <w:rPr>
                <w:lang w:val="en-US"/>
              </w:rPr>
              <w:t xml:space="preserve">40 </w:t>
            </w:r>
            <w:r>
              <w:t>000</w:t>
            </w:r>
          </w:p>
        </w:tc>
      </w:tr>
      <w:tr w:rsidR="00577F13" w14:paraId="5459C2BB" w14:textId="77777777">
        <w:trPr>
          <w:trHeight w:hRule="exact" w:val="454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5984" w14:textId="77777777" w:rsidR="00577F13" w:rsidRDefault="008E04FC" w:rsidP="00F10828">
            <w:pPr>
              <w:jc w:val="both"/>
            </w:pPr>
            <w:r>
              <w:t>от 100 до 200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7E004" w14:textId="77777777" w:rsidR="00577F13" w:rsidRDefault="008E04FC" w:rsidP="00F10828">
            <w:pPr>
              <w:jc w:val="both"/>
            </w:pPr>
            <w:r>
              <w:rPr>
                <w:lang w:val="en-US"/>
              </w:rPr>
              <w:t>50</w:t>
            </w:r>
            <w:r>
              <w:t xml:space="preserve"> 000</w:t>
            </w:r>
          </w:p>
        </w:tc>
      </w:tr>
      <w:tr w:rsidR="00577F13" w14:paraId="7AF0B740" w14:textId="77777777">
        <w:trPr>
          <w:trHeight w:hRule="exact" w:val="454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7281" w14:textId="77777777" w:rsidR="00577F13" w:rsidRDefault="008E04FC" w:rsidP="00F10828">
            <w:pPr>
              <w:jc w:val="both"/>
            </w:pPr>
            <w:r>
              <w:t>от 2</w:t>
            </w:r>
            <w:r>
              <w:rPr>
                <w:lang w:val="en-US"/>
              </w:rPr>
              <w:t>00</w:t>
            </w:r>
            <w:r>
              <w:t xml:space="preserve"> до </w:t>
            </w:r>
            <w:r>
              <w:rPr>
                <w:lang w:val="en-US"/>
              </w:rPr>
              <w:t>400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67EC" w14:textId="77777777" w:rsidR="00577F13" w:rsidRDefault="008E04FC" w:rsidP="00F10828">
            <w:pPr>
              <w:jc w:val="both"/>
            </w:pPr>
            <w:r>
              <w:rPr>
                <w:lang w:val="en-US"/>
              </w:rPr>
              <w:t xml:space="preserve">60 </w:t>
            </w:r>
            <w:r>
              <w:t>000</w:t>
            </w:r>
          </w:p>
        </w:tc>
      </w:tr>
      <w:tr w:rsidR="00577F13" w14:paraId="2D587841" w14:textId="77777777">
        <w:trPr>
          <w:trHeight w:hRule="exact" w:val="454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30F60" w14:textId="77777777" w:rsidR="00577F13" w:rsidRDefault="008E04FC" w:rsidP="00F10828">
            <w:pPr>
              <w:jc w:val="both"/>
            </w:pPr>
            <w:r>
              <w:t xml:space="preserve">от </w:t>
            </w:r>
            <w:r>
              <w:rPr>
                <w:lang w:val="en-US"/>
              </w:rPr>
              <w:t xml:space="preserve">400 </w:t>
            </w:r>
            <w:r>
              <w:t xml:space="preserve">до </w:t>
            </w:r>
            <w:r>
              <w:rPr>
                <w:lang w:val="en-US"/>
              </w:rPr>
              <w:t>700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E345" w14:textId="77777777" w:rsidR="00577F13" w:rsidRDefault="008E04FC" w:rsidP="00F10828">
            <w:pPr>
              <w:jc w:val="both"/>
            </w:pPr>
            <w:r>
              <w:rPr>
                <w:lang w:val="en-US"/>
              </w:rPr>
              <w:t xml:space="preserve">70 </w:t>
            </w:r>
            <w:r>
              <w:t>000</w:t>
            </w:r>
          </w:p>
        </w:tc>
      </w:tr>
      <w:tr w:rsidR="00577F13" w14:paraId="0EB6822D" w14:textId="77777777">
        <w:trPr>
          <w:trHeight w:hRule="exact" w:val="454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1335" w14:textId="77777777" w:rsidR="00577F13" w:rsidRDefault="008E04FC" w:rsidP="00F10828">
            <w:pPr>
              <w:jc w:val="both"/>
            </w:pPr>
            <w:r>
              <w:lastRenderedPageBreak/>
              <w:t xml:space="preserve">от </w:t>
            </w:r>
            <w:r>
              <w:rPr>
                <w:lang w:val="en-US"/>
              </w:rPr>
              <w:t xml:space="preserve">700 </w:t>
            </w:r>
            <w:r>
              <w:t>до 1000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F9792" w14:textId="77777777" w:rsidR="00577F13" w:rsidRDefault="008E04FC" w:rsidP="00F10828">
            <w:pPr>
              <w:jc w:val="both"/>
            </w:pPr>
            <w:r>
              <w:t xml:space="preserve">80 000 </w:t>
            </w:r>
          </w:p>
        </w:tc>
      </w:tr>
      <w:tr w:rsidR="00577F13" w14:paraId="75E28BAA" w14:textId="77777777">
        <w:trPr>
          <w:trHeight w:hRule="exact" w:val="454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AC6D" w14:textId="77777777" w:rsidR="00577F13" w:rsidRDefault="008E04FC" w:rsidP="00F10828">
            <w:pPr>
              <w:jc w:val="both"/>
            </w:pPr>
            <w:r>
              <w:t>от 1000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F8E4B" w14:textId="77777777" w:rsidR="00577F13" w:rsidRDefault="008E04FC" w:rsidP="00F10828">
            <w:pPr>
              <w:jc w:val="both"/>
            </w:pPr>
            <w:r>
              <w:t>Обсуждается индивидуально с клиентом</w:t>
            </w:r>
          </w:p>
        </w:tc>
      </w:tr>
    </w:tbl>
    <w:p w14:paraId="0F14F059" w14:textId="77777777" w:rsidR="00577F13" w:rsidRDefault="00577F13" w:rsidP="00F10828">
      <w:pPr>
        <w:jc w:val="both"/>
      </w:pPr>
    </w:p>
    <w:p w14:paraId="315535EA" w14:textId="77777777" w:rsidR="00577F13" w:rsidRDefault="00577F13">
      <w:pPr>
        <w:ind w:left="360"/>
      </w:pPr>
    </w:p>
    <w:p w14:paraId="2D021299" w14:textId="77777777" w:rsidR="00577F13" w:rsidRDefault="008E04FC">
      <w:pPr>
        <w:numPr>
          <w:ilvl w:val="0"/>
          <w:numId w:val="5"/>
        </w:numPr>
      </w:pPr>
      <w:r>
        <w:rPr>
          <w:b/>
          <w:i/>
          <w:sz w:val="28"/>
          <w:szCs w:val="28"/>
        </w:rPr>
        <w:t>Постановка кадрового учета</w:t>
      </w:r>
      <w:r>
        <w:rPr>
          <w:sz w:val="28"/>
          <w:szCs w:val="28"/>
        </w:rPr>
        <w:t>:</w:t>
      </w:r>
    </w:p>
    <w:p w14:paraId="43904116" w14:textId="77777777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bCs/>
          <w:color w:val="333333"/>
        </w:rPr>
        <w:t>В стоимость постановки кадрового учета входит:</w:t>
      </w:r>
    </w:p>
    <w:p w14:paraId="101DCA1A" w14:textId="5348B19F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333333"/>
        </w:rPr>
        <w:t> Составление штатного расписания (до 25 ед.) – 5000 р</w:t>
      </w:r>
      <w:r w:rsidR="004D1F58">
        <w:rPr>
          <w:color w:val="333333"/>
        </w:rPr>
        <w:t>уб</w:t>
      </w:r>
      <w:r>
        <w:rPr>
          <w:color w:val="333333"/>
        </w:rPr>
        <w:t>.</w:t>
      </w:r>
    </w:p>
    <w:p w14:paraId="61DF0A81" w14:textId="26D30432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333333"/>
        </w:rPr>
        <w:t> Подготовка форм трудовых договоров, дополнительных соглашений – от 5000</w:t>
      </w:r>
      <w:r w:rsidR="004D1F58">
        <w:rPr>
          <w:color w:val="333333"/>
        </w:rPr>
        <w:t xml:space="preserve"> руб.</w:t>
      </w:r>
    </w:p>
    <w:p w14:paraId="44A2E682" w14:textId="77777777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b/>
          <w:color w:val="333333"/>
        </w:rPr>
        <w:t>  Разработка локально-нормативных актов типовой формы (нормальные условия труда, 5-ти дневная рабочая неделя, 8-ми часовой рабочий день, повременная (окладная) система оплаты труда:</w:t>
      </w:r>
    </w:p>
    <w:p w14:paraId="3871D56E" w14:textId="77777777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333333"/>
        </w:rPr>
        <w:t>- Правила внутреннего трудового распорядка – от 20 000 руб.;</w:t>
      </w:r>
    </w:p>
    <w:p w14:paraId="0215AC64" w14:textId="0854A711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333333"/>
        </w:rPr>
        <w:t>- Положение об оплате труда – от 10 000 руб.;</w:t>
      </w:r>
    </w:p>
    <w:p w14:paraId="14831A20" w14:textId="3299F3CB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333333"/>
        </w:rPr>
        <w:t>- Положение о премировании – от 10 000 руб.;</w:t>
      </w:r>
    </w:p>
    <w:p w14:paraId="048DEE09" w14:textId="572A8A90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333333"/>
        </w:rPr>
        <w:t>- Пакет документов по работе с персональными данными (Положение о защите персональных данных, приказы, согласия, обязательства) – от 20 000 руб.;</w:t>
      </w:r>
    </w:p>
    <w:p w14:paraId="53F1806C" w14:textId="77777777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333333"/>
        </w:rPr>
        <w:t>- Книга учета движения трудовых книжек и вкладышей – 1 500 руб.;</w:t>
      </w:r>
    </w:p>
    <w:p w14:paraId="72D88F11" w14:textId="77777777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333333"/>
        </w:rPr>
        <w:t>- Приходно-расходная книга по учету бланков трудовых книжек и вкладышей – 500 руб.;</w:t>
      </w:r>
    </w:p>
    <w:p w14:paraId="78F5653A" w14:textId="77777777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333333"/>
        </w:rPr>
        <w:t>-  Журнал регистрации трудовых договоров и дополнительных соглашений - 1 000 руб.;</w:t>
      </w:r>
    </w:p>
    <w:p w14:paraId="79394B31" w14:textId="77777777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333333"/>
        </w:rPr>
        <w:t>-  Журнал регистрации приказов по личному составу – 500 руб.;</w:t>
      </w:r>
    </w:p>
    <w:p w14:paraId="26069103" w14:textId="16128BA9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333333"/>
        </w:rPr>
        <w:t>- Составление графика отпусков (до 25 ед.) – 4 000 р</w:t>
      </w:r>
      <w:r w:rsidR="004D1F58">
        <w:rPr>
          <w:color w:val="333333"/>
        </w:rPr>
        <w:t>уб</w:t>
      </w:r>
      <w:r>
        <w:rPr>
          <w:color w:val="333333"/>
        </w:rPr>
        <w:t>.</w:t>
      </w:r>
    </w:p>
    <w:p w14:paraId="64F5DD74" w14:textId="60848199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333333"/>
        </w:rPr>
        <w:t>- Разработка должностной инструкции – 3 000 р</w:t>
      </w:r>
      <w:r w:rsidR="004D1F58">
        <w:rPr>
          <w:color w:val="333333"/>
        </w:rPr>
        <w:t>уб</w:t>
      </w:r>
      <w:r>
        <w:rPr>
          <w:color w:val="333333"/>
        </w:rPr>
        <w:t xml:space="preserve">. (по ЕКТС). </w:t>
      </w:r>
    </w:p>
    <w:p w14:paraId="473DA247" w14:textId="77777777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333333"/>
        </w:rPr>
        <w:t> Инструктаж сотрудника Клиента, который будет заниматься кадровым учетом от 5 000 руб.</w:t>
      </w:r>
    </w:p>
    <w:p w14:paraId="2287504B" w14:textId="77777777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i/>
          <w:color w:val="333333"/>
        </w:rPr>
        <w:t>Стоимость разработки Локальных нормативных актов для различных типов, видов, режимов, характера работы (ненормированный рабочий день, неполное рабочее время, суммированный учет рабочего времени, сменный график работы, повременно-премиальная, сдельная оплата труда и т.д.) обсуждается индивидуально с заказчиком.</w:t>
      </w:r>
    </w:p>
    <w:p w14:paraId="3C200033" w14:textId="77777777" w:rsidR="00577F13" w:rsidRDefault="008E04FC">
      <w:pPr>
        <w:pStyle w:val="12"/>
        <w:numPr>
          <w:ilvl w:val="0"/>
          <w:numId w:val="5"/>
        </w:numPr>
        <w:shd w:val="clear" w:color="auto" w:fill="FFFFFF"/>
        <w:spacing w:before="240" w:after="240"/>
        <w:jc w:val="both"/>
      </w:pPr>
      <w:r>
        <w:rPr>
          <w:b/>
          <w:i/>
          <w:sz w:val="28"/>
          <w:szCs w:val="28"/>
        </w:rPr>
        <w:t>Воинский учет</w:t>
      </w:r>
    </w:p>
    <w:p w14:paraId="32B46BC9" w14:textId="566CB50E" w:rsidR="00577F13" w:rsidRDefault="008E04FC" w:rsidP="00F10828">
      <w:pPr>
        <w:pStyle w:val="12"/>
        <w:shd w:val="clear" w:color="auto" w:fill="FFFFFF"/>
        <w:spacing w:before="240" w:after="240"/>
        <w:ind w:left="360"/>
        <w:jc w:val="both"/>
      </w:pPr>
      <w:r>
        <w:t>Оформление пакета документов по воинскому учету - от 20 000 р</w:t>
      </w:r>
      <w:r w:rsidR="004D1F58">
        <w:t>уб</w:t>
      </w:r>
      <w:r>
        <w:t>.</w:t>
      </w:r>
    </w:p>
    <w:p w14:paraId="4E97CDE4" w14:textId="77777777" w:rsidR="00577F13" w:rsidRDefault="008E04FC">
      <w:pPr>
        <w:pStyle w:val="12"/>
        <w:numPr>
          <w:ilvl w:val="0"/>
          <w:numId w:val="5"/>
        </w:numPr>
        <w:shd w:val="clear" w:color="auto" w:fill="FFFFFF"/>
        <w:spacing w:before="240" w:after="240"/>
        <w:jc w:val="both"/>
      </w:pPr>
      <w:r>
        <w:rPr>
          <w:b/>
          <w:i/>
          <w:sz w:val="28"/>
          <w:szCs w:val="28"/>
        </w:rPr>
        <w:t>Кадровый консалтинг (вне рамок кадрового аудита)</w:t>
      </w:r>
    </w:p>
    <w:p w14:paraId="30C295CC" w14:textId="77777777" w:rsidR="00577F13" w:rsidRDefault="008E04FC" w:rsidP="00F10828">
      <w:pPr>
        <w:pStyle w:val="12"/>
        <w:shd w:val="clear" w:color="auto" w:fill="FFFFFF"/>
        <w:spacing w:before="240" w:after="240"/>
        <w:ind w:left="360"/>
        <w:jc w:val="both"/>
      </w:pPr>
      <w:r>
        <w:rPr>
          <w:rStyle w:val="a5"/>
          <w:shd w:val="clear" w:color="auto" w:fill="FFFFFF"/>
        </w:rPr>
        <w:t xml:space="preserve">Кадровое консультирование (кадровый консалтинг) - это вид деятельности, связанный с решением задач, стоящих перед руководством в области управления человеческими ресурсами, с целью оптимизации расходов и увеличения </w:t>
      </w:r>
      <w:r>
        <w:rPr>
          <w:rStyle w:val="a5"/>
          <w:shd w:val="clear" w:color="auto" w:fill="FFFFFF"/>
        </w:rPr>
        <w:lastRenderedPageBreak/>
        <w:t xml:space="preserve">прибыльности бизнеса, </w:t>
      </w:r>
      <w:r>
        <w:rPr>
          <w:rStyle w:val="a5"/>
          <w:b w:val="0"/>
          <w:u w:val="single"/>
          <w:shd w:val="clear" w:color="auto" w:fill="FFFFFF"/>
        </w:rPr>
        <w:t>не в ущерб социально-психологическому климату в трудовом коллективе.</w:t>
      </w:r>
    </w:p>
    <w:p w14:paraId="33F97127" w14:textId="77777777" w:rsidR="00577F13" w:rsidRDefault="008E04FC" w:rsidP="00F10828">
      <w:pPr>
        <w:pStyle w:val="12"/>
        <w:shd w:val="clear" w:color="auto" w:fill="FFFFFF"/>
        <w:spacing w:before="240" w:after="240"/>
        <w:ind w:left="360"/>
        <w:jc w:val="both"/>
      </w:pPr>
      <w:r>
        <w:rPr>
          <w:rStyle w:val="a5"/>
          <w:shd w:val="clear" w:color="auto" w:fill="FFFFFF"/>
        </w:rPr>
        <w:t>Стоимость консультации – от 5 000 руб./час</w:t>
      </w:r>
    </w:p>
    <w:p w14:paraId="0376A7EF" w14:textId="77777777" w:rsidR="00577F13" w:rsidRDefault="008E04FC" w:rsidP="00F10828">
      <w:pPr>
        <w:pStyle w:val="2"/>
        <w:shd w:val="clear" w:color="auto" w:fill="FFFFFF"/>
        <w:spacing w:before="225" w:after="225"/>
        <w:jc w:val="both"/>
      </w:pPr>
      <w:r>
        <w:rPr>
          <w:rStyle w:val="a5"/>
          <w:sz w:val="24"/>
          <w:szCs w:val="24"/>
        </w:rPr>
        <w:t>В рамках кадрового консалтинга мы готовы решать вместе с Вами следующие задачи:</w:t>
      </w:r>
    </w:p>
    <w:p w14:paraId="7A15293A" w14:textId="77777777" w:rsidR="00577F13" w:rsidRDefault="008E04FC" w:rsidP="00F10828">
      <w:pPr>
        <w:pStyle w:val="12"/>
        <w:numPr>
          <w:ilvl w:val="0"/>
          <w:numId w:val="2"/>
        </w:numPr>
        <w:shd w:val="clear" w:color="auto" w:fill="FFFFFF"/>
        <w:spacing w:after="0" w:line="360" w:lineRule="auto"/>
        <w:jc w:val="both"/>
      </w:pPr>
      <w:r>
        <w:t>Повышение эффективности деятельности действующих систем управления персоналом;</w:t>
      </w:r>
    </w:p>
    <w:p w14:paraId="18DB991F" w14:textId="77777777" w:rsidR="00577F13" w:rsidRDefault="008E04FC" w:rsidP="00F10828">
      <w:pPr>
        <w:pStyle w:val="12"/>
        <w:numPr>
          <w:ilvl w:val="0"/>
          <w:numId w:val="2"/>
        </w:numPr>
        <w:shd w:val="clear" w:color="auto" w:fill="FFFFFF"/>
        <w:spacing w:before="0" w:line="360" w:lineRule="auto"/>
        <w:jc w:val="both"/>
      </w:pPr>
      <w:r>
        <w:t>Аудит "проблемных зон" в существующей системе и алгоритмах работы с предложениями конкретных способов устранения;</w:t>
      </w:r>
    </w:p>
    <w:p w14:paraId="3B8E0843" w14:textId="77777777" w:rsidR="00577F13" w:rsidRDefault="008E04FC" w:rsidP="00F10828">
      <w:pPr>
        <w:pStyle w:val="12"/>
        <w:numPr>
          <w:ilvl w:val="0"/>
          <w:numId w:val="2"/>
        </w:numPr>
        <w:shd w:val="clear" w:color="auto" w:fill="FFFFFF"/>
        <w:spacing w:before="0" w:line="360" w:lineRule="auto"/>
        <w:jc w:val="both"/>
      </w:pPr>
      <w:r>
        <w:t>Разработка и оптимизация отдельных процедур по управлению кадрами;</w:t>
      </w:r>
    </w:p>
    <w:p w14:paraId="52DFCF8D" w14:textId="77777777" w:rsidR="00577F13" w:rsidRDefault="008E04FC" w:rsidP="00F10828">
      <w:pPr>
        <w:pStyle w:val="12"/>
        <w:numPr>
          <w:ilvl w:val="0"/>
          <w:numId w:val="2"/>
        </w:numPr>
        <w:shd w:val="clear" w:color="auto" w:fill="FFFFFF"/>
        <w:spacing w:before="0" w:line="360" w:lineRule="auto"/>
        <w:jc w:val="both"/>
      </w:pPr>
      <w:r>
        <w:t>Анализ должностных функций и организационной структуры Компании;</w:t>
      </w:r>
    </w:p>
    <w:p w14:paraId="6F2A2C90" w14:textId="77777777" w:rsidR="00577F13" w:rsidRDefault="008E04FC" w:rsidP="00F10828">
      <w:pPr>
        <w:pStyle w:val="12"/>
        <w:numPr>
          <w:ilvl w:val="0"/>
          <w:numId w:val="2"/>
        </w:numPr>
        <w:shd w:val="clear" w:color="auto" w:fill="FFFFFF"/>
        <w:spacing w:before="0" w:line="360" w:lineRule="auto"/>
        <w:jc w:val="both"/>
      </w:pPr>
      <w:r>
        <w:t>Анализ существующей системы кадрового менеджмента, управления кадрами и его мотивации;</w:t>
      </w:r>
    </w:p>
    <w:p w14:paraId="3FFC7012" w14:textId="77777777" w:rsidR="00577F13" w:rsidRDefault="008E04FC" w:rsidP="00F10828">
      <w:pPr>
        <w:pStyle w:val="12"/>
        <w:numPr>
          <w:ilvl w:val="0"/>
          <w:numId w:val="2"/>
        </w:numPr>
        <w:shd w:val="clear" w:color="auto" w:fill="FFFFFF"/>
        <w:spacing w:before="0" w:line="360" w:lineRule="auto"/>
        <w:jc w:val="both"/>
      </w:pPr>
      <w:r>
        <w:t>Оптимизация технологии управления и деятельности персонала;</w:t>
      </w:r>
    </w:p>
    <w:p w14:paraId="526441C6" w14:textId="77777777" w:rsidR="00577F13" w:rsidRDefault="008E04FC" w:rsidP="00F10828">
      <w:pPr>
        <w:pStyle w:val="12"/>
        <w:numPr>
          <w:ilvl w:val="0"/>
          <w:numId w:val="2"/>
        </w:numPr>
        <w:shd w:val="clear" w:color="auto" w:fill="FFFFFF"/>
        <w:spacing w:before="0" w:line="360" w:lineRule="auto"/>
        <w:jc w:val="both"/>
      </w:pPr>
      <w:r>
        <w:t>Разработка совместно с руководителями отделов/Компании новой схемы/системы работы персонала в рамках каждого отдела или группы;</w:t>
      </w:r>
    </w:p>
    <w:p w14:paraId="6B3C1D99" w14:textId="77777777" w:rsidR="00577F13" w:rsidRDefault="008E04FC" w:rsidP="00F10828">
      <w:pPr>
        <w:pStyle w:val="12"/>
        <w:numPr>
          <w:ilvl w:val="0"/>
          <w:numId w:val="2"/>
        </w:numPr>
        <w:shd w:val="clear" w:color="auto" w:fill="FFFFFF"/>
        <w:spacing w:before="0" w:line="360" w:lineRule="auto"/>
        <w:jc w:val="both"/>
      </w:pPr>
      <w:r>
        <w:t>Проведение оптимизации численности персонала в строгом соответствии с Трудовым кодексом Российской Федерации;</w:t>
      </w:r>
    </w:p>
    <w:p w14:paraId="7C485A29" w14:textId="1A217916" w:rsidR="00577F13" w:rsidRDefault="008E04FC" w:rsidP="00F10828">
      <w:pPr>
        <w:pStyle w:val="12"/>
        <w:numPr>
          <w:ilvl w:val="0"/>
          <w:numId w:val="2"/>
        </w:numPr>
        <w:shd w:val="clear" w:color="auto" w:fill="FFFFFF"/>
        <w:spacing w:before="0" w:line="360" w:lineRule="auto"/>
        <w:jc w:val="both"/>
      </w:pPr>
      <w:r>
        <w:t>Предупреждение и помощь в урегулировании трудовых конфликтов меж</w:t>
      </w:r>
      <w:r w:rsidR="00F10828">
        <w:t>ду работниками и работодателями.</w:t>
      </w:r>
    </w:p>
    <w:p w14:paraId="7EB7C02A" w14:textId="77777777" w:rsidR="00577F13" w:rsidRDefault="008E04FC" w:rsidP="00F10828">
      <w:pPr>
        <w:pStyle w:val="12"/>
        <w:shd w:val="clear" w:color="auto" w:fill="FFFFFF"/>
        <w:ind w:left="360"/>
        <w:jc w:val="both"/>
      </w:pPr>
      <w:r>
        <w:t>Стоимость услуг по </w:t>
      </w:r>
      <w:r>
        <w:rPr>
          <w:rStyle w:val="a5"/>
          <w:i/>
        </w:rPr>
        <w:t>кадровому консалтингу</w:t>
      </w:r>
      <w:r>
        <w:t> определяется в зависимости от количества сотрудников в штате и уровня задач, которые должны быть решены в процессе.</w:t>
      </w:r>
    </w:p>
    <w:p w14:paraId="6A541366" w14:textId="77777777" w:rsidR="00577F13" w:rsidRDefault="008E04FC">
      <w:pPr>
        <w:numPr>
          <w:ilvl w:val="0"/>
          <w:numId w:val="5"/>
        </w:numPr>
        <w:jc w:val="both"/>
      </w:pPr>
      <w:r>
        <w:rPr>
          <w:b/>
          <w:bCs/>
          <w:i/>
          <w:iCs/>
          <w:sz w:val="28"/>
          <w:szCs w:val="28"/>
        </w:rPr>
        <w:t>Восстановление кадрового учета</w:t>
      </w: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81"/>
      </w:tblGrid>
      <w:tr w:rsidR="00577F13" w14:paraId="627C62CD" w14:textId="77777777">
        <w:tc>
          <w:tcPr>
            <w:tcW w:w="8681" w:type="dxa"/>
            <w:shd w:val="clear" w:color="auto" w:fill="auto"/>
            <w:vAlign w:val="center"/>
          </w:tcPr>
          <w:p w14:paraId="367931E8" w14:textId="77777777" w:rsidR="00577F13" w:rsidRDefault="008E04FC">
            <w:pPr>
              <w:pStyle w:val="2"/>
              <w:spacing w:before="225" w:after="225"/>
            </w:pPr>
            <w:r>
              <w:rPr>
                <w:rStyle w:val="a5"/>
                <w:color w:val="000000"/>
                <w:sz w:val="24"/>
                <w:szCs w:val="24"/>
              </w:rPr>
              <w:t>ЧТО ВХОДИТ В СТОИМОСТЬ ВОССТАНОВЛЕНИЯ КАДРОВОГО УЧЕТА:</w:t>
            </w:r>
          </w:p>
        </w:tc>
      </w:tr>
    </w:tbl>
    <w:p w14:paraId="58E7444A" w14:textId="51349377" w:rsidR="00577F13" w:rsidRDefault="008E04FC" w:rsidP="00F10828">
      <w:pPr>
        <w:pStyle w:val="12"/>
        <w:numPr>
          <w:ilvl w:val="0"/>
          <w:numId w:val="4"/>
        </w:numPr>
        <w:shd w:val="clear" w:color="auto" w:fill="FFFFFF"/>
        <w:spacing w:before="240" w:after="240"/>
        <w:jc w:val="both"/>
      </w:pPr>
      <w:r>
        <w:rPr>
          <w:color w:val="000000"/>
        </w:rPr>
        <w:t xml:space="preserve">Приведение в порядок всех кадровых документов по сотрудникам </w:t>
      </w:r>
      <w:r w:rsidR="00F10828">
        <w:rPr>
          <w:color w:val="000000"/>
        </w:rPr>
        <w:t>В</w:t>
      </w:r>
      <w:r>
        <w:rPr>
          <w:color w:val="000000"/>
        </w:rPr>
        <w:t>ашей компании, в соответствие с утвержденным планом и договором на восстановление кадрового учета.</w:t>
      </w:r>
    </w:p>
    <w:p w14:paraId="3B33A15A" w14:textId="77777777" w:rsidR="00577F13" w:rsidRDefault="008E04FC" w:rsidP="00F10828">
      <w:pPr>
        <w:pStyle w:val="12"/>
        <w:numPr>
          <w:ilvl w:val="0"/>
          <w:numId w:val="4"/>
        </w:numPr>
        <w:shd w:val="clear" w:color="auto" w:fill="FFFFFF"/>
        <w:spacing w:before="240" w:after="240"/>
        <w:jc w:val="both"/>
      </w:pPr>
      <w:r>
        <w:rPr>
          <w:color w:val="000000"/>
        </w:rPr>
        <w:t>Проверка личных дел сотрудников, доукомплектование их необходимыми копиями документов, формирование папки с личным делом сотрудника.</w:t>
      </w:r>
    </w:p>
    <w:p w14:paraId="46C1C4B3" w14:textId="77777777" w:rsidR="00577F13" w:rsidRDefault="008E04FC" w:rsidP="00F10828">
      <w:pPr>
        <w:pStyle w:val="12"/>
        <w:numPr>
          <w:ilvl w:val="0"/>
          <w:numId w:val="4"/>
        </w:numPr>
        <w:shd w:val="clear" w:color="auto" w:fill="FFFFFF"/>
        <w:spacing w:before="240" w:after="240"/>
        <w:jc w:val="both"/>
      </w:pPr>
      <w:r>
        <w:rPr>
          <w:color w:val="000000"/>
        </w:rPr>
        <w:t>Проверка, исправление и заполнение личных карточек сотрудников.</w:t>
      </w:r>
    </w:p>
    <w:p w14:paraId="12A3DA0D" w14:textId="77777777" w:rsidR="00577F13" w:rsidRDefault="008E04FC" w:rsidP="00F10828">
      <w:pPr>
        <w:pStyle w:val="12"/>
        <w:numPr>
          <w:ilvl w:val="0"/>
          <w:numId w:val="4"/>
        </w:numPr>
        <w:shd w:val="clear" w:color="auto" w:fill="FFFFFF"/>
        <w:spacing w:before="240" w:after="240"/>
        <w:jc w:val="both"/>
      </w:pPr>
      <w:r>
        <w:rPr>
          <w:color w:val="000000"/>
        </w:rPr>
        <w:lastRenderedPageBreak/>
        <w:t>Проверка правильности заполнение трудовых книжек, внесение исправлений, если это необходимо.</w:t>
      </w:r>
    </w:p>
    <w:p w14:paraId="32F0E217" w14:textId="690A0EF3" w:rsidR="00577F13" w:rsidRDefault="008E04FC" w:rsidP="00F10828">
      <w:pPr>
        <w:pStyle w:val="12"/>
        <w:numPr>
          <w:ilvl w:val="0"/>
          <w:numId w:val="4"/>
        </w:numPr>
        <w:shd w:val="clear" w:color="auto" w:fill="FFFFFF"/>
        <w:spacing w:before="240" w:after="240"/>
        <w:jc w:val="both"/>
      </w:pPr>
      <w:r>
        <w:rPr>
          <w:color w:val="000000"/>
        </w:rPr>
        <w:t>Исправление неправильно составленных приказов. В случае отсутствия каких-то приказов по личному составу или по основной деятельности, их подготовка.</w:t>
      </w:r>
    </w:p>
    <w:p w14:paraId="5E1E5D20" w14:textId="2657DF65" w:rsidR="00577F13" w:rsidRDefault="008E04FC" w:rsidP="00F10828">
      <w:pPr>
        <w:pStyle w:val="12"/>
        <w:numPr>
          <w:ilvl w:val="0"/>
          <w:numId w:val="4"/>
        </w:numPr>
        <w:shd w:val="clear" w:color="auto" w:fill="FFFFFF"/>
        <w:spacing w:before="240" w:after="240"/>
        <w:jc w:val="both"/>
      </w:pPr>
      <w:r>
        <w:rPr>
          <w:color w:val="000000"/>
        </w:rPr>
        <w:t xml:space="preserve">Составление и заполнение формы графика отпусков в </w:t>
      </w:r>
      <w:r w:rsidR="00F10828">
        <w:rPr>
          <w:color w:val="000000"/>
        </w:rPr>
        <w:t>В</w:t>
      </w:r>
      <w:r>
        <w:rPr>
          <w:color w:val="000000"/>
        </w:rPr>
        <w:t>ашей компании, ознакомление с ним сотрудников компании.</w:t>
      </w:r>
    </w:p>
    <w:p w14:paraId="4DE78D7C" w14:textId="7601A556" w:rsidR="00577F13" w:rsidRDefault="008E04FC" w:rsidP="00F10828">
      <w:pPr>
        <w:pStyle w:val="12"/>
        <w:numPr>
          <w:ilvl w:val="0"/>
          <w:numId w:val="4"/>
        </w:numPr>
        <w:shd w:val="clear" w:color="auto" w:fill="FFFFFF"/>
        <w:spacing w:before="240" w:after="240"/>
        <w:jc w:val="both"/>
      </w:pPr>
      <w:r>
        <w:rPr>
          <w:color w:val="000000"/>
        </w:rPr>
        <w:t>Про</w:t>
      </w:r>
      <w:r w:rsidR="00F10828">
        <w:rPr>
          <w:color w:val="000000"/>
        </w:rPr>
        <w:t>верка трудовых договоров, а так</w:t>
      </w:r>
      <w:r>
        <w:rPr>
          <w:color w:val="000000"/>
        </w:rPr>
        <w:t>же дополнительных соглашений к ним. При необходимости разрабатывается новая форма трудовых договоров и дополнительных соглашений с сотрудниками.</w:t>
      </w:r>
    </w:p>
    <w:p w14:paraId="472BA75C" w14:textId="77777777" w:rsidR="00577F13" w:rsidRDefault="008E04FC" w:rsidP="00F10828">
      <w:pPr>
        <w:pStyle w:val="12"/>
        <w:numPr>
          <w:ilvl w:val="0"/>
          <w:numId w:val="4"/>
        </w:numPr>
        <w:shd w:val="clear" w:color="auto" w:fill="FFFFFF"/>
        <w:spacing w:before="240" w:after="240"/>
        <w:jc w:val="both"/>
      </w:pPr>
      <w:r>
        <w:rPr>
          <w:color w:val="000000"/>
        </w:rPr>
        <w:t>Формирование штатного расписания при его отсутствии или внесение изменений и исправление действующего.</w:t>
      </w:r>
    </w:p>
    <w:p w14:paraId="70C0620A" w14:textId="77777777" w:rsidR="00577F13" w:rsidRDefault="008E04FC" w:rsidP="00F10828">
      <w:pPr>
        <w:pStyle w:val="12"/>
        <w:numPr>
          <w:ilvl w:val="0"/>
          <w:numId w:val="4"/>
        </w:numPr>
        <w:shd w:val="clear" w:color="auto" w:fill="FFFFFF"/>
        <w:spacing w:before="240" w:after="240"/>
        <w:jc w:val="both"/>
      </w:pPr>
      <w:r>
        <w:rPr>
          <w:color w:val="000000"/>
        </w:rPr>
        <w:t>Проверка должностных инструкций, внесение корректировок и дополнений при необходимости. Разработка новых должностных инструкций под конкретную должность.</w:t>
      </w:r>
    </w:p>
    <w:p w14:paraId="1F7E0FDF" w14:textId="77777777" w:rsidR="00577F13" w:rsidRDefault="008E04FC" w:rsidP="00F10828">
      <w:pPr>
        <w:pStyle w:val="12"/>
        <w:numPr>
          <w:ilvl w:val="0"/>
          <w:numId w:val="4"/>
        </w:numPr>
        <w:shd w:val="clear" w:color="auto" w:fill="FFFFFF"/>
        <w:spacing w:before="240" w:after="240"/>
        <w:jc w:val="both"/>
      </w:pPr>
      <w:r>
        <w:rPr>
          <w:color w:val="000000"/>
        </w:rPr>
        <w:t>Проверка ведения кадровых журналов. Приобретение и заполнение недостающих журналов (журналы приобретаются за счет компании, в которой производится восстановление кадровой документации).</w:t>
      </w:r>
    </w:p>
    <w:p w14:paraId="4233A9C4" w14:textId="3E10F8D8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rStyle w:val="a4"/>
          <w:color w:val="000000"/>
        </w:rPr>
        <w:t xml:space="preserve">* </w:t>
      </w:r>
      <w:proofErr w:type="gramStart"/>
      <w:r>
        <w:rPr>
          <w:rStyle w:val="a4"/>
          <w:color w:val="000000"/>
        </w:rPr>
        <w:t>В</w:t>
      </w:r>
      <w:proofErr w:type="gramEnd"/>
      <w:r w:rsidR="00F10828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стоимость услуг по договору на восстановление кадрового учета не входит:</w:t>
      </w:r>
    </w:p>
    <w:p w14:paraId="5304902E" w14:textId="77777777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rStyle w:val="a4"/>
          <w:color w:val="000000"/>
        </w:rPr>
        <w:t>- Восстановление локально-нормативных актов (ЛНА);</w:t>
      </w:r>
    </w:p>
    <w:p w14:paraId="711C1597" w14:textId="77777777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rStyle w:val="a4"/>
          <w:color w:val="000000"/>
        </w:rPr>
        <w:t>- Разработка и внедрение новых форм трудовых договоров и дополнительных соглашений к ним.</w:t>
      </w:r>
    </w:p>
    <w:p w14:paraId="5D753CBD" w14:textId="77777777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rStyle w:val="a4"/>
          <w:color w:val="000000"/>
        </w:rPr>
        <w:t>- Ведение кадрового учета.</w:t>
      </w:r>
    </w:p>
    <w:p w14:paraId="75A7F44D" w14:textId="42648168" w:rsidR="00577F13" w:rsidRDefault="008E04FC" w:rsidP="00F10828">
      <w:pPr>
        <w:pStyle w:val="12"/>
        <w:shd w:val="clear" w:color="auto" w:fill="FFFFFF"/>
        <w:spacing w:before="240" w:after="240"/>
        <w:ind w:firstLine="708"/>
        <w:jc w:val="both"/>
      </w:pPr>
      <w:r>
        <w:rPr>
          <w:color w:val="000000"/>
        </w:rPr>
        <w:t>Срок восстановление кадрового</w:t>
      </w:r>
      <w:r w:rsidR="00F10828">
        <w:rPr>
          <w:color w:val="000000"/>
        </w:rPr>
        <w:t xml:space="preserve"> учета</w:t>
      </w:r>
      <w:r>
        <w:rPr>
          <w:color w:val="000000"/>
        </w:rPr>
        <w:t xml:space="preserve"> зависит от количества работников и периода</w:t>
      </w:r>
      <w:r w:rsidR="00F10828">
        <w:rPr>
          <w:color w:val="000000"/>
        </w:rPr>
        <w:t>,</w:t>
      </w:r>
      <w:r>
        <w:rPr>
          <w:color w:val="000000"/>
        </w:rPr>
        <w:t xml:space="preserve"> за который необходимо провести восстановление кадровых документов.</w:t>
      </w:r>
    </w:p>
    <w:p w14:paraId="47541F6A" w14:textId="2C273A81" w:rsidR="00577F13" w:rsidRDefault="008E04FC" w:rsidP="00F10828">
      <w:pPr>
        <w:pStyle w:val="12"/>
        <w:shd w:val="clear" w:color="auto" w:fill="FFFFFF"/>
        <w:spacing w:before="240" w:after="240"/>
        <w:ind w:firstLine="708"/>
        <w:jc w:val="both"/>
      </w:pPr>
      <w:r>
        <w:rPr>
          <w:color w:val="000000"/>
        </w:rPr>
        <w:t> По завершению восстановления кадрового учета Вам будет предоставлен отчет о проделанной работе.</w:t>
      </w:r>
    </w:p>
    <w:p w14:paraId="0145FFA7" w14:textId="77777777" w:rsidR="00577F13" w:rsidRDefault="008E04FC" w:rsidP="00F10828">
      <w:pPr>
        <w:pStyle w:val="12"/>
        <w:shd w:val="clear" w:color="auto" w:fill="FFFFFF"/>
        <w:spacing w:before="240" w:after="240"/>
        <w:ind w:firstLine="708"/>
        <w:jc w:val="both"/>
      </w:pPr>
      <w:r>
        <w:rPr>
          <w:b/>
          <w:i/>
          <w:color w:val="000000"/>
        </w:rPr>
        <w:t>Для чего необходимо восстановление кадрового учета:</w:t>
      </w:r>
    </w:p>
    <w:p w14:paraId="756D4A7C" w14:textId="0F0D5A4B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000000"/>
        </w:rPr>
        <w:t> - во время восстановления кадрового учета по сотрудникам собирается весь необходимый комплект документов, который помогает защитить компанию и руководителя при возникновении</w:t>
      </w:r>
      <w:r w:rsidR="00F10828">
        <w:rPr>
          <w:color w:val="000000"/>
        </w:rPr>
        <w:t xml:space="preserve"> трудовых споров с сотрудниками;</w:t>
      </w:r>
    </w:p>
    <w:p w14:paraId="7CCF6650" w14:textId="37F7436B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000000"/>
        </w:rPr>
        <w:t>- при проверке контролирующих органов восстановление кадрового учета поможет защитить Ваши интересы и минимизировать ш</w:t>
      </w:r>
      <w:r w:rsidR="00F10828">
        <w:rPr>
          <w:color w:val="000000"/>
        </w:rPr>
        <w:t>трафные санкции;</w:t>
      </w:r>
    </w:p>
    <w:p w14:paraId="3B950CC4" w14:textId="77777777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000000"/>
        </w:rPr>
        <w:t> - восстановление кадрового учета приводит в порядок личные дела сотрудников, что поможет в дальнейшем систематизировать ведение кадрового учета.</w:t>
      </w:r>
    </w:p>
    <w:p w14:paraId="60177EDD" w14:textId="77777777" w:rsidR="00577F13" w:rsidRDefault="008E04FC">
      <w:pPr>
        <w:pStyle w:val="12"/>
        <w:numPr>
          <w:ilvl w:val="0"/>
          <w:numId w:val="5"/>
        </w:numPr>
        <w:shd w:val="clear" w:color="auto" w:fill="FFFFFF"/>
        <w:spacing w:before="240" w:after="240"/>
        <w:jc w:val="both"/>
      </w:pP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sz w:val="28"/>
          <w:szCs w:val="28"/>
        </w:rPr>
        <w:t>Подбор персонала;</w:t>
      </w:r>
    </w:p>
    <w:p w14:paraId="006ABEF4" w14:textId="77777777" w:rsidR="00577F13" w:rsidRDefault="008E04FC">
      <w:pPr>
        <w:pStyle w:val="12"/>
        <w:numPr>
          <w:ilvl w:val="0"/>
          <w:numId w:val="5"/>
        </w:numPr>
        <w:shd w:val="clear" w:color="auto" w:fill="FFFFFF"/>
        <w:spacing w:before="240" w:after="240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Аудит </w:t>
      </w:r>
      <w:r>
        <w:rPr>
          <w:b/>
          <w:bCs/>
          <w:i/>
          <w:iCs/>
          <w:color w:val="000000"/>
          <w:sz w:val="28"/>
          <w:szCs w:val="28"/>
          <w:lang w:val="en-US"/>
        </w:rPr>
        <w:t>HR-</w:t>
      </w:r>
      <w:r>
        <w:rPr>
          <w:b/>
          <w:bCs/>
          <w:i/>
          <w:iCs/>
          <w:color w:val="000000"/>
          <w:sz w:val="28"/>
          <w:szCs w:val="28"/>
        </w:rPr>
        <w:t>процессов;</w:t>
      </w:r>
    </w:p>
    <w:p w14:paraId="1A2C41E0" w14:textId="77777777" w:rsidR="00577F13" w:rsidRDefault="008E04FC">
      <w:pPr>
        <w:pStyle w:val="12"/>
        <w:numPr>
          <w:ilvl w:val="0"/>
          <w:numId w:val="5"/>
        </w:numPr>
        <w:shd w:val="clear" w:color="auto" w:fill="FFFFFF"/>
        <w:spacing w:before="240" w:after="240"/>
        <w:jc w:val="both"/>
      </w:pPr>
      <w:r>
        <w:rPr>
          <w:b/>
          <w:i/>
          <w:color w:val="000000"/>
          <w:sz w:val="28"/>
          <w:szCs w:val="28"/>
        </w:rPr>
        <w:lastRenderedPageBreak/>
        <w:t>Итоговая стоимость предоставляемых услуг обсуждается индивидуально</w:t>
      </w:r>
      <w:r>
        <w:rPr>
          <w:sz w:val="28"/>
          <w:szCs w:val="28"/>
        </w:rPr>
        <w:t>.</w:t>
      </w:r>
    </w:p>
    <w:tbl>
      <w:tblPr>
        <w:tblW w:w="0" w:type="auto"/>
        <w:tblInd w:w="4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59"/>
      </w:tblGrid>
      <w:tr w:rsidR="00577F13" w14:paraId="15736FF6" w14:textId="77777777">
        <w:tc>
          <w:tcPr>
            <w:tcW w:w="4059" w:type="dxa"/>
            <w:shd w:val="clear" w:color="auto" w:fill="auto"/>
            <w:vAlign w:val="center"/>
          </w:tcPr>
          <w:p w14:paraId="2EE800CC" w14:textId="77777777" w:rsidR="00577F13" w:rsidRDefault="008E04FC" w:rsidP="00F10828">
            <w:pPr>
              <w:pStyle w:val="2"/>
              <w:spacing w:before="225" w:after="225"/>
              <w:jc w:val="both"/>
            </w:pPr>
            <w:r>
              <w:rPr>
                <w:rStyle w:val="a5"/>
                <w:color w:val="000000"/>
                <w:sz w:val="24"/>
                <w:szCs w:val="24"/>
              </w:rPr>
              <w:t>Этапы работы с нашими клиентами</w:t>
            </w:r>
          </w:p>
        </w:tc>
      </w:tr>
    </w:tbl>
    <w:p w14:paraId="089AE409" w14:textId="77777777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000000"/>
        </w:rPr>
        <w:t>1. Вы оформляете заявку на услугу, после чего наш специалист связывается с Вами для уточнения организационных вопросов, оценки состояния кадровых документов и объема работ. Как только все необходимые данные будут получены, Вам направляется индивидуальное коммерческое предложение.</w:t>
      </w:r>
    </w:p>
    <w:p w14:paraId="392AD6D1" w14:textId="77777777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000000"/>
        </w:rPr>
        <w:t>2. Далее происходит согласование коммерческого предложения, подписание договора и оплата услуг по восстановлению кадрового учета.</w:t>
      </w:r>
    </w:p>
    <w:p w14:paraId="3B7FF232" w14:textId="77777777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000000"/>
        </w:rPr>
        <w:t>3. После завершения организационных моментов специалист нашей компании готовит план работы, который предоставляется Заказчику.  Только после утверждения данного плана, наш специалист приступает к работе.</w:t>
      </w:r>
    </w:p>
    <w:p w14:paraId="367B374A" w14:textId="396972F9" w:rsidR="00577F13" w:rsidRDefault="008E04FC" w:rsidP="00F10828">
      <w:pPr>
        <w:pStyle w:val="12"/>
        <w:shd w:val="clear" w:color="auto" w:fill="FFFFFF"/>
        <w:spacing w:before="240" w:after="240"/>
        <w:jc w:val="both"/>
      </w:pPr>
      <w:r>
        <w:rPr>
          <w:color w:val="000000"/>
        </w:rPr>
        <w:t>4. По з</w:t>
      </w:r>
      <w:r w:rsidR="00F478A6">
        <w:rPr>
          <w:color w:val="000000"/>
        </w:rPr>
        <w:t>авершению работы, Вы получаете </w:t>
      </w:r>
      <w:r>
        <w:rPr>
          <w:color w:val="000000"/>
        </w:rPr>
        <w:t>Акт</w:t>
      </w:r>
      <w:r>
        <w:t>  по итогам проведенной работы, с рекомендациями по устранению замечаний, при необходимости.</w:t>
      </w:r>
    </w:p>
    <w:p w14:paraId="3004E488" w14:textId="77777777" w:rsidR="008E04FC" w:rsidRDefault="008E04FC" w:rsidP="00F10828">
      <w:pPr>
        <w:pStyle w:val="12"/>
        <w:shd w:val="clear" w:color="auto" w:fill="FFFFFF"/>
        <w:spacing w:before="240" w:after="240"/>
        <w:jc w:val="both"/>
      </w:pPr>
    </w:p>
    <w:sectPr w:rsidR="008E04FC">
      <w:pgSz w:w="11906" w:h="16838"/>
      <w:pgMar w:top="71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  <w:color w:val="000000"/>
        <w:sz w:val="28"/>
        <w:szCs w:val="28"/>
        <w:lang w:val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C4"/>
    <w:rsid w:val="004926C4"/>
    <w:rsid w:val="004D1F58"/>
    <w:rsid w:val="00577F13"/>
    <w:rsid w:val="008E04FC"/>
    <w:rsid w:val="00D56709"/>
    <w:rsid w:val="00F10828"/>
    <w:rsid w:val="00F4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5880A0"/>
  <w15:chartTrackingRefBased/>
  <w15:docId w15:val="{5209FADD-3C68-4F08-A1E0-2B7F7A3D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hint="default"/>
      <w:b/>
      <w:bCs/>
      <w:i/>
      <w:iCs/>
      <w:color w:val="000000"/>
      <w:sz w:val="28"/>
      <w:szCs w:val="28"/>
      <w:lang w:val="ru-RU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  <w:b/>
      <w:i/>
      <w:sz w:val="28"/>
      <w:szCs w:val="28"/>
    </w:rPr>
  </w:style>
  <w:style w:type="character" w:customStyle="1" w:styleId="1">
    <w:name w:val="Основной шрифт абзаца1"/>
  </w:style>
  <w:style w:type="character" w:styleId="a4">
    <w:name w:val="Emphasis"/>
    <w:basedOn w:val="1"/>
    <w:qFormat/>
    <w:rPr>
      <w:i/>
      <w:iCs/>
    </w:rPr>
  </w:style>
  <w:style w:type="character" w:styleId="a5">
    <w:name w:val="Strong"/>
    <w:basedOn w:val="1"/>
    <w:qFormat/>
    <w:rPr>
      <w:b/>
      <w:bCs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12">
    <w:name w:val="Обычный (веб)1"/>
    <w:basedOn w:val="a"/>
    <w:pPr>
      <w:spacing w:before="280" w:after="280"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widowControl w:val="0"/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</vt:lpstr>
    </vt:vector>
  </TitlesOfParts>
  <Company/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</dc:title>
  <dc:subject/>
  <dc:creator>Игорь</dc:creator>
  <cp:keywords/>
  <cp:lastModifiedBy>Reception</cp:lastModifiedBy>
  <cp:revision>5</cp:revision>
  <cp:lastPrinted>1995-11-21T14:41:00Z</cp:lastPrinted>
  <dcterms:created xsi:type="dcterms:W3CDTF">2023-12-22T10:01:00Z</dcterms:created>
  <dcterms:modified xsi:type="dcterms:W3CDTF">2024-01-31T13:48:00Z</dcterms:modified>
</cp:coreProperties>
</file>